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Москва         25 мая 1997 г.
</w:t>
      </w:r>
    </w:p>
    <w:p>
      <w:r>
        <w:t xml:space="preserve">Приказ N_______
</w:t>
      </w:r>
    </w:p>
    <w:p>
      <w:r>
        <w:t xml:space="preserve">1. Слонову Александру Сергеевичу предоставить ежегодный отпуск
</w:t>
      </w:r>
    </w:p>
    <w:p>
      <w:r>
        <w:t xml:space="preserve">с 27 мая 1997 г. с учетом расписания  выпускных экзаменов в школе,
</w:t>
      </w:r>
    </w:p>
    <w:p>
      <w:r>
        <w:t xml:space="preserve">где он учится.
</w:t>
      </w:r>
    </w:p>
    <w:p>
      <w:r>
        <w:t xml:space="preserve">2.  Главному  бухгалтеру  обеспечить  выплату  соответствующих
</w:t>
      </w:r>
    </w:p>
    <w:p>
      <w:r>
        <w:t xml:space="preserve">сумм, причитающихся А. С. Слонову.
</w:t>
      </w:r>
    </w:p>
    <w:p>
      <w:r>
        <w:t xml:space="preserve">3. С настоящим приказом ознакомить А. С. Слонова под расписку.
</w:t>
      </w:r>
    </w:p>
    <w:p>
      <w:r>
        <w:t xml:space="preserve">Основания: заявление  А.  С.  Слонова,  выписка из  расписания
</w:t>
      </w:r>
    </w:p>
    <w:p>
      <w:r>
        <w:t xml:space="preserve">экзаменов ВСШ N 226 гор. Москвы. ст. 192 КЗоТ РФ.
</w:t>
      </w:r>
    </w:p>
    <w:p>
      <w:r>
        <w:t xml:space="preserve">Директор ООО ТРИ Ко
</w:t>
      </w:r>
    </w:p>
    <w:p>
      <w:r>
        <w:t xml:space="preserve">Е. А. Косых.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2023-10-10T09:38:42.997Z</dcterms:created>
  <dcterms:modified xsi:type="dcterms:W3CDTF">2023-10-10T09:38:42.997Z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